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7C8" w:rsidRPr="007D57C8" w:rsidRDefault="007D57C8" w:rsidP="007D57C8">
      <w:pPr>
        <w:shd w:val="clear" w:color="auto" w:fill="F4FAFF"/>
        <w:spacing w:after="90" w:line="468" w:lineRule="atLeast"/>
        <w:outlineLvl w:val="0"/>
        <w:rPr>
          <w:rFonts w:ascii="Arial" w:eastAsia="Times New Roman" w:hAnsi="Arial" w:cs="Arial"/>
          <w:color w:val="F96510"/>
          <w:kern w:val="36"/>
          <w:sz w:val="36"/>
          <w:szCs w:val="36"/>
          <w:lang w:eastAsia="ru-RU"/>
        </w:rPr>
      </w:pPr>
      <w:proofErr w:type="spellStart"/>
      <w:r w:rsidRPr="007D57C8">
        <w:rPr>
          <w:rFonts w:ascii="Arial" w:eastAsia="Times New Roman" w:hAnsi="Arial" w:cs="Arial"/>
          <w:color w:val="F96510"/>
          <w:kern w:val="36"/>
          <w:sz w:val="36"/>
          <w:szCs w:val="36"/>
          <w:lang w:eastAsia="ru-RU"/>
        </w:rPr>
        <w:t>Здоровьесберегающая</w:t>
      </w:r>
      <w:proofErr w:type="spellEnd"/>
      <w:r w:rsidRPr="007D57C8">
        <w:rPr>
          <w:rFonts w:ascii="Arial" w:eastAsia="Times New Roman" w:hAnsi="Arial" w:cs="Arial"/>
          <w:color w:val="F96510"/>
          <w:kern w:val="36"/>
          <w:sz w:val="36"/>
          <w:szCs w:val="36"/>
          <w:lang w:eastAsia="ru-RU"/>
        </w:rPr>
        <w:t xml:space="preserve"> технология. </w:t>
      </w:r>
      <w:proofErr w:type="spellStart"/>
      <w:r w:rsidRPr="007D57C8">
        <w:rPr>
          <w:rFonts w:ascii="Arial" w:eastAsia="Times New Roman" w:hAnsi="Arial" w:cs="Arial"/>
          <w:color w:val="F96510"/>
          <w:kern w:val="36"/>
          <w:sz w:val="36"/>
          <w:szCs w:val="36"/>
          <w:lang w:eastAsia="ru-RU"/>
        </w:rPr>
        <w:t>Цветотерапия</w:t>
      </w:r>
      <w:proofErr w:type="spellEnd"/>
      <w:r w:rsidRPr="007D57C8">
        <w:rPr>
          <w:rFonts w:ascii="Arial" w:eastAsia="Times New Roman" w:hAnsi="Arial" w:cs="Arial"/>
          <w:color w:val="F96510"/>
          <w:kern w:val="36"/>
          <w:sz w:val="36"/>
          <w:szCs w:val="36"/>
          <w:lang w:eastAsia="ru-RU"/>
        </w:rPr>
        <w:t>.</w:t>
      </w:r>
    </w:p>
    <w:p w:rsidR="007D57C8" w:rsidRPr="007D57C8" w:rsidRDefault="007D57C8" w:rsidP="007D57C8">
      <w:pPr>
        <w:shd w:val="clear" w:color="auto" w:fill="F4FAFF"/>
        <w:spacing w:before="75" w:after="75" w:line="240" w:lineRule="auto"/>
        <w:jc w:val="both"/>
        <w:rPr>
          <w:rFonts w:ascii="Arial" w:eastAsia="Times New Roman" w:hAnsi="Arial" w:cs="Arial"/>
          <w:color w:val="211E1E"/>
          <w:sz w:val="21"/>
          <w:szCs w:val="21"/>
          <w:lang w:eastAsia="ru-RU"/>
        </w:rPr>
      </w:pPr>
      <w:r w:rsidRPr="007D57C8">
        <w:rPr>
          <w:rFonts w:ascii="Arial" w:eastAsia="Times New Roman" w:hAnsi="Arial" w:cs="Arial"/>
          <w:b/>
          <w:bCs/>
          <w:color w:val="FF0000"/>
          <w:sz w:val="27"/>
          <w:szCs w:val="27"/>
          <w:lang w:eastAsia="ru-RU"/>
        </w:rPr>
        <w:br/>
      </w:r>
      <w:r w:rsidRPr="007D57C8">
        <w:rPr>
          <w:rFonts w:ascii="Arial" w:eastAsia="Times New Roman" w:hAnsi="Arial" w:cs="Arial"/>
          <w:b/>
          <w:bCs/>
          <w:color w:val="339966"/>
          <w:sz w:val="27"/>
          <w:szCs w:val="27"/>
          <w:lang w:eastAsia="ru-RU"/>
        </w:rPr>
        <w:t>Эмоциональное и физическое благополучие ребенка зависит от того, что его окружает. Это не только предметно-развивающая среда, но и мы – взрослые. Именно мы должны создать все условия для разностороннего развития личности.</w:t>
      </w:r>
    </w:p>
    <w:p w:rsidR="007D57C8" w:rsidRPr="007D57C8" w:rsidRDefault="007D57C8" w:rsidP="007D57C8">
      <w:pPr>
        <w:shd w:val="clear" w:color="auto" w:fill="F4FAFF"/>
        <w:spacing w:before="75" w:after="75" w:line="240" w:lineRule="auto"/>
        <w:jc w:val="both"/>
        <w:rPr>
          <w:rFonts w:ascii="Arial" w:eastAsia="Times New Roman" w:hAnsi="Arial" w:cs="Arial"/>
          <w:color w:val="211E1E"/>
          <w:sz w:val="21"/>
          <w:szCs w:val="21"/>
          <w:lang w:eastAsia="ru-RU"/>
        </w:rPr>
      </w:pPr>
      <w:r w:rsidRPr="007D57C8">
        <w:rPr>
          <w:rFonts w:ascii="Arial" w:eastAsia="Times New Roman" w:hAnsi="Arial" w:cs="Arial"/>
          <w:b/>
          <w:bCs/>
          <w:color w:val="339966"/>
          <w:sz w:val="27"/>
          <w:szCs w:val="27"/>
          <w:lang w:eastAsia="ru-RU"/>
        </w:rPr>
        <w:t>Игра – основной вид деятельности ребенка дошкольного возраста. В игре ребенок развивается, познает окружающий мир, приобретает опыт общения. Поэтому вся  работа строится на основе игры.</w:t>
      </w:r>
    </w:p>
    <w:p w:rsidR="007D57C8" w:rsidRPr="007D57C8" w:rsidRDefault="007D57C8" w:rsidP="007D57C8">
      <w:pPr>
        <w:shd w:val="clear" w:color="auto" w:fill="F4FAFF"/>
        <w:spacing w:before="75" w:after="75" w:line="240" w:lineRule="auto"/>
        <w:jc w:val="both"/>
        <w:rPr>
          <w:rFonts w:ascii="Arial" w:eastAsia="Times New Roman" w:hAnsi="Arial" w:cs="Arial"/>
          <w:color w:val="211E1E"/>
          <w:sz w:val="21"/>
          <w:szCs w:val="21"/>
          <w:lang w:eastAsia="ru-RU"/>
        </w:rPr>
      </w:pPr>
      <w:r w:rsidRPr="007D57C8">
        <w:rPr>
          <w:rFonts w:ascii="Arial" w:eastAsia="Times New Roman" w:hAnsi="Arial" w:cs="Arial"/>
          <w:b/>
          <w:bCs/>
          <w:color w:val="339966"/>
          <w:sz w:val="27"/>
          <w:szCs w:val="27"/>
          <w:lang w:eastAsia="ru-RU"/>
        </w:rPr>
        <w:t>Многолетние наблюдения и практический опыт работы показали, что одним из основных требований является цвет, т.к. по своему воздействию на организм человека он имеет колоссальное значение. Цвет служит мощным стимулятором эмоционального и интеллектуального развития детей. Необходимо учитывать, что дошкольное детство является еще и периодом интенсивного сенсорного развития. Ребенок и цвет – вещи взаимосвязанные. Ведь дети по своей природе более восприимчивы к многоцветью нашего мира и особо остро в нем нуждаются. Поэтому цвет для ребенка – особая «палочка-выручалочка» в любых критических ситуациях.</w:t>
      </w:r>
    </w:p>
    <w:p w:rsidR="007D57C8" w:rsidRPr="007D57C8" w:rsidRDefault="007D57C8" w:rsidP="007D57C8">
      <w:pPr>
        <w:shd w:val="clear" w:color="auto" w:fill="F4FAFF"/>
        <w:spacing w:before="75" w:after="75" w:line="240" w:lineRule="auto"/>
        <w:jc w:val="both"/>
        <w:rPr>
          <w:rFonts w:ascii="Arial" w:eastAsia="Times New Roman" w:hAnsi="Arial" w:cs="Arial"/>
          <w:color w:val="211E1E"/>
          <w:sz w:val="21"/>
          <w:szCs w:val="21"/>
          <w:lang w:eastAsia="ru-RU"/>
        </w:rPr>
      </w:pPr>
      <w:r w:rsidRPr="007D57C8">
        <w:rPr>
          <w:rFonts w:ascii="Arial" w:eastAsia="Times New Roman" w:hAnsi="Arial" w:cs="Arial"/>
          <w:b/>
          <w:bCs/>
          <w:color w:val="FF9900"/>
          <w:sz w:val="27"/>
          <w:szCs w:val="27"/>
          <w:lang w:eastAsia="ru-RU"/>
        </w:rPr>
        <w:t xml:space="preserve">Все это побудило  к использованию в  работе метода </w:t>
      </w:r>
      <w:proofErr w:type="spellStart"/>
      <w:r w:rsidRPr="007D57C8">
        <w:rPr>
          <w:rFonts w:ascii="Arial" w:eastAsia="Times New Roman" w:hAnsi="Arial" w:cs="Arial"/>
          <w:b/>
          <w:bCs/>
          <w:color w:val="FF9900"/>
          <w:sz w:val="27"/>
          <w:szCs w:val="27"/>
          <w:lang w:eastAsia="ru-RU"/>
        </w:rPr>
        <w:t>цветотерапии</w:t>
      </w:r>
      <w:proofErr w:type="spellEnd"/>
      <w:r w:rsidRPr="007D57C8">
        <w:rPr>
          <w:rFonts w:ascii="Arial" w:eastAsia="Times New Roman" w:hAnsi="Arial" w:cs="Arial"/>
          <w:b/>
          <w:bCs/>
          <w:color w:val="FF9900"/>
          <w:sz w:val="27"/>
          <w:szCs w:val="27"/>
          <w:lang w:eastAsia="ru-RU"/>
        </w:rPr>
        <w:t xml:space="preserve"> (</w:t>
      </w:r>
      <w:proofErr w:type="spellStart"/>
      <w:r w:rsidRPr="007D57C8">
        <w:rPr>
          <w:rFonts w:ascii="Arial" w:eastAsia="Times New Roman" w:hAnsi="Arial" w:cs="Arial"/>
          <w:b/>
          <w:bCs/>
          <w:color w:val="FF9900"/>
          <w:sz w:val="27"/>
          <w:szCs w:val="27"/>
          <w:lang w:eastAsia="ru-RU"/>
        </w:rPr>
        <w:t>хромотерапии</w:t>
      </w:r>
      <w:proofErr w:type="spellEnd"/>
      <w:r w:rsidRPr="007D57C8">
        <w:rPr>
          <w:rFonts w:ascii="Arial" w:eastAsia="Times New Roman" w:hAnsi="Arial" w:cs="Arial"/>
          <w:b/>
          <w:bCs/>
          <w:color w:val="FF9900"/>
          <w:sz w:val="27"/>
          <w:szCs w:val="27"/>
          <w:lang w:eastAsia="ru-RU"/>
        </w:rPr>
        <w:t>).</w:t>
      </w:r>
    </w:p>
    <w:p w:rsidR="007D57C8" w:rsidRPr="007D57C8" w:rsidRDefault="007D57C8" w:rsidP="007D57C8">
      <w:pPr>
        <w:shd w:val="clear" w:color="auto" w:fill="F4FAFF"/>
        <w:spacing w:before="75" w:after="75" w:line="240" w:lineRule="auto"/>
        <w:jc w:val="both"/>
        <w:rPr>
          <w:rFonts w:ascii="Arial" w:eastAsia="Times New Roman" w:hAnsi="Arial" w:cs="Arial"/>
          <w:color w:val="211E1E"/>
          <w:sz w:val="21"/>
          <w:szCs w:val="21"/>
          <w:lang w:eastAsia="ru-RU"/>
        </w:rPr>
      </w:pPr>
      <w:proofErr w:type="spellStart"/>
      <w:r w:rsidRPr="007D57C8">
        <w:rPr>
          <w:rFonts w:ascii="Arial" w:eastAsia="Times New Roman" w:hAnsi="Arial" w:cs="Arial"/>
          <w:b/>
          <w:bCs/>
          <w:color w:val="FF9900"/>
          <w:sz w:val="27"/>
          <w:szCs w:val="27"/>
          <w:lang w:eastAsia="ru-RU"/>
        </w:rPr>
        <w:t>Цветотерапия</w:t>
      </w:r>
      <w:proofErr w:type="spellEnd"/>
      <w:r w:rsidRPr="007D57C8">
        <w:rPr>
          <w:rFonts w:ascii="Arial" w:eastAsia="Times New Roman" w:hAnsi="Arial" w:cs="Arial"/>
          <w:b/>
          <w:bCs/>
          <w:color w:val="FF9900"/>
          <w:sz w:val="27"/>
          <w:szCs w:val="27"/>
          <w:lang w:eastAsia="ru-RU"/>
        </w:rPr>
        <w:t xml:space="preserve"> – это способ корректировки психоэмоционального состояния ребенка при помощи определенных цветов. Это особая методика, основанная на влиянии фотонов цвета различной длины волны на мозг ребенка. Благодаря такой простой методике, воздействию определенного цвета на ребенка, можно добиться значительных результатов в лечении апатии, раздражительности, чрезмерной активности и даже начинающейся детской агрессии, управлять своими эмоциями.</w:t>
      </w:r>
    </w:p>
    <w:p w:rsidR="007D57C8" w:rsidRPr="007D57C8" w:rsidRDefault="007D57C8" w:rsidP="007D57C8">
      <w:pPr>
        <w:shd w:val="clear" w:color="auto" w:fill="F4FAFF"/>
        <w:spacing w:before="75" w:after="75" w:line="240" w:lineRule="auto"/>
        <w:jc w:val="both"/>
        <w:rPr>
          <w:rFonts w:ascii="Arial" w:eastAsia="Times New Roman" w:hAnsi="Arial" w:cs="Arial"/>
          <w:color w:val="211E1E"/>
          <w:sz w:val="21"/>
          <w:szCs w:val="21"/>
          <w:lang w:eastAsia="ru-RU"/>
        </w:rPr>
      </w:pPr>
      <w:r w:rsidRPr="007D57C8">
        <w:rPr>
          <w:rFonts w:ascii="Arial" w:eastAsia="Times New Roman" w:hAnsi="Arial" w:cs="Arial"/>
          <w:b/>
          <w:bCs/>
          <w:color w:val="FF9900"/>
          <w:sz w:val="27"/>
          <w:szCs w:val="27"/>
          <w:lang w:eastAsia="ru-RU"/>
        </w:rPr>
        <w:t xml:space="preserve">История </w:t>
      </w:r>
      <w:proofErr w:type="spellStart"/>
      <w:r w:rsidRPr="007D57C8">
        <w:rPr>
          <w:rFonts w:ascii="Arial" w:eastAsia="Times New Roman" w:hAnsi="Arial" w:cs="Arial"/>
          <w:b/>
          <w:bCs/>
          <w:color w:val="FF9900"/>
          <w:sz w:val="27"/>
          <w:szCs w:val="27"/>
          <w:lang w:eastAsia="ru-RU"/>
        </w:rPr>
        <w:t>цветотерапии</w:t>
      </w:r>
      <w:proofErr w:type="spellEnd"/>
      <w:r w:rsidRPr="007D57C8">
        <w:rPr>
          <w:rFonts w:ascii="Arial" w:eastAsia="Times New Roman" w:hAnsi="Arial" w:cs="Arial"/>
          <w:b/>
          <w:bCs/>
          <w:color w:val="FF9900"/>
          <w:sz w:val="27"/>
          <w:szCs w:val="27"/>
          <w:lang w:eastAsia="ru-RU"/>
        </w:rPr>
        <w:t xml:space="preserve"> уходит в далекое прошлое, а в современное время она официально признана медициной. </w:t>
      </w:r>
      <w:proofErr w:type="spellStart"/>
      <w:r w:rsidRPr="007D57C8">
        <w:rPr>
          <w:rFonts w:ascii="Arial" w:eastAsia="Times New Roman" w:hAnsi="Arial" w:cs="Arial"/>
          <w:b/>
          <w:bCs/>
          <w:color w:val="FF9900"/>
          <w:sz w:val="27"/>
          <w:szCs w:val="27"/>
          <w:lang w:eastAsia="ru-RU"/>
        </w:rPr>
        <w:t>Цветотерапия</w:t>
      </w:r>
      <w:proofErr w:type="spellEnd"/>
      <w:r w:rsidRPr="007D57C8">
        <w:rPr>
          <w:rFonts w:ascii="Arial" w:eastAsia="Times New Roman" w:hAnsi="Arial" w:cs="Arial"/>
          <w:b/>
          <w:bCs/>
          <w:color w:val="FF9900"/>
          <w:sz w:val="27"/>
          <w:szCs w:val="27"/>
          <w:lang w:eastAsia="ru-RU"/>
        </w:rPr>
        <w:t xml:space="preserve"> для детей предполагает в первую очередь определение их любимого цвета, а затем наполнение этим цветом как можно большего пространства, которое его окружает.</w:t>
      </w:r>
    </w:p>
    <w:p w:rsidR="007D57C8" w:rsidRPr="007D57C8" w:rsidRDefault="007D57C8" w:rsidP="007D57C8">
      <w:pPr>
        <w:shd w:val="clear" w:color="auto" w:fill="F4FAFF"/>
        <w:spacing w:before="75" w:after="75" w:line="240" w:lineRule="auto"/>
        <w:jc w:val="both"/>
        <w:rPr>
          <w:rFonts w:ascii="Arial" w:eastAsia="Times New Roman" w:hAnsi="Arial" w:cs="Arial"/>
          <w:color w:val="211E1E"/>
          <w:sz w:val="21"/>
          <w:szCs w:val="21"/>
          <w:lang w:eastAsia="ru-RU"/>
        </w:rPr>
      </w:pPr>
      <w:r w:rsidRPr="007D57C8">
        <w:rPr>
          <w:rFonts w:ascii="Arial" w:eastAsia="Times New Roman" w:hAnsi="Arial" w:cs="Arial"/>
          <w:b/>
          <w:bCs/>
          <w:color w:val="FF9900"/>
          <w:sz w:val="27"/>
          <w:szCs w:val="27"/>
          <w:lang w:eastAsia="ru-RU"/>
        </w:rPr>
        <w:t xml:space="preserve">Какие цвета обычно выбирают дети? Они выбирают яркие, насыщенные цвета - красный, желтый, зеленый. Это свидетельствует о том, что дети нормально развиваются, им интересно все новое, яркое, они динамичны и любознательны. А вот любимый белый или черный цвета могут сказать, что ребенок замкнут и предпочитает одиночество. </w:t>
      </w:r>
      <w:proofErr w:type="spellStart"/>
      <w:r w:rsidRPr="007D57C8">
        <w:rPr>
          <w:rFonts w:ascii="Arial" w:eastAsia="Times New Roman" w:hAnsi="Arial" w:cs="Arial"/>
          <w:b/>
          <w:bCs/>
          <w:color w:val="FF9900"/>
          <w:sz w:val="27"/>
          <w:szCs w:val="27"/>
          <w:lang w:eastAsia="ru-RU"/>
        </w:rPr>
        <w:t>Цветотерапия</w:t>
      </w:r>
      <w:proofErr w:type="spellEnd"/>
      <w:r w:rsidRPr="007D57C8">
        <w:rPr>
          <w:rFonts w:ascii="Arial" w:eastAsia="Times New Roman" w:hAnsi="Arial" w:cs="Arial"/>
          <w:b/>
          <w:bCs/>
          <w:color w:val="FF9900"/>
          <w:sz w:val="27"/>
          <w:szCs w:val="27"/>
          <w:lang w:eastAsia="ru-RU"/>
        </w:rPr>
        <w:t xml:space="preserve"> как раз и </w:t>
      </w:r>
      <w:proofErr w:type="gramStart"/>
      <w:r w:rsidRPr="007D57C8">
        <w:rPr>
          <w:rFonts w:ascii="Arial" w:eastAsia="Times New Roman" w:hAnsi="Arial" w:cs="Arial"/>
          <w:b/>
          <w:bCs/>
          <w:color w:val="FF9900"/>
          <w:sz w:val="27"/>
          <w:szCs w:val="27"/>
          <w:lang w:eastAsia="ru-RU"/>
        </w:rPr>
        <w:t>направлена</w:t>
      </w:r>
      <w:proofErr w:type="gramEnd"/>
      <w:r w:rsidRPr="007D57C8">
        <w:rPr>
          <w:rFonts w:ascii="Arial" w:eastAsia="Times New Roman" w:hAnsi="Arial" w:cs="Arial"/>
          <w:b/>
          <w:bCs/>
          <w:color w:val="FF9900"/>
          <w:sz w:val="27"/>
          <w:szCs w:val="27"/>
          <w:lang w:eastAsia="ru-RU"/>
        </w:rPr>
        <w:t xml:space="preserve"> на то, чтобы вернуть ребенка в счастливый яркий мир детства и радости.</w:t>
      </w:r>
      <w:r w:rsidRPr="007D57C8">
        <w:rPr>
          <w:rFonts w:ascii="Arial" w:eastAsia="Times New Roman" w:hAnsi="Arial" w:cs="Arial"/>
          <w:b/>
          <w:bCs/>
          <w:color w:val="FF9900"/>
          <w:sz w:val="27"/>
          <w:szCs w:val="27"/>
          <w:lang w:eastAsia="ru-RU"/>
        </w:rPr>
        <w:br/>
        <w:t> </w:t>
      </w:r>
    </w:p>
    <w:p w:rsidR="007D57C8" w:rsidRPr="007D57C8" w:rsidRDefault="007D57C8" w:rsidP="007D57C8">
      <w:pPr>
        <w:shd w:val="clear" w:color="auto" w:fill="F4FAFF"/>
        <w:spacing w:before="75" w:after="75" w:line="240" w:lineRule="auto"/>
        <w:jc w:val="both"/>
        <w:rPr>
          <w:rFonts w:ascii="Arial" w:eastAsia="Times New Roman" w:hAnsi="Arial" w:cs="Arial"/>
          <w:color w:val="211E1E"/>
          <w:sz w:val="21"/>
          <w:szCs w:val="21"/>
          <w:lang w:eastAsia="ru-RU"/>
        </w:rPr>
      </w:pPr>
      <w:r w:rsidRPr="007D57C8">
        <w:rPr>
          <w:rFonts w:ascii="Arial" w:eastAsia="Times New Roman" w:hAnsi="Arial" w:cs="Arial"/>
          <w:b/>
          <w:bCs/>
          <w:color w:val="339966"/>
          <w:sz w:val="27"/>
          <w:szCs w:val="27"/>
          <w:lang w:eastAsia="ru-RU"/>
        </w:rPr>
        <w:lastRenderedPageBreak/>
        <w:t xml:space="preserve">Цель: </w:t>
      </w:r>
      <w:proofErr w:type="spellStart"/>
      <w:r w:rsidRPr="007D57C8">
        <w:rPr>
          <w:rFonts w:ascii="Arial" w:eastAsia="Times New Roman" w:hAnsi="Arial" w:cs="Arial"/>
          <w:b/>
          <w:bCs/>
          <w:color w:val="339966"/>
          <w:sz w:val="27"/>
          <w:szCs w:val="27"/>
          <w:lang w:eastAsia="ru-RU"/>
        </w:rPr>
        <w:t>Здоровьесбережение</w:t>
      </w:r>
      <w:proofErr w:type="spellEnd"/>
      <w:r w:rsidRPr="007D57C8">
        <w:rPr>
          <w:rFonts w:ascii="Arial" w:eastAsia="Times New Roman" w:hAnsi="Arial" w:cs="Arial"/>
          <w:b/>
          <w:bCs/>
          <w:color w:val="339966"/>
          <w:sz w:val="27"/>
          <w:szCs w:val="27"/>
          <w:lang w:eastAsia="ru-RU"/>
        </w:rPr>
        <w:t xml:space="preserve"> детей через </w:t>
      </w:r>
      <w:proofErr w:type="spellStart"/>
      <w:r w:rsidRPr="007D57C8">
        <w:rPr>
          <w:rFonts w:ascii="Arial" w:eastAsia="Times New Roman" w:hAnsi="Arial" w:cs="Arial"/>
          <w:b/>
          <w:bCs/>
          <w:color w:val="339966"/>
          <w:sz w:val="27"/>
          <w:szCs w:val="27"/>
          <w:lang w:eastAsia="ru-RU"/>
        </w:rPr>
        <w:t>цветотерапиию</w:t>
      </w:r>
      <w:proofErr w:type="spellEnd"/>
    </w:p>
    <w:p w:rsidR="007D57C8" w:rsidRPr="007D57C8" w:rsidRDefault="007D57C8" w:rsidP="007D57C8">
      <w:pPr>
        <w:shd w:val="clear" w:color="auto" w:fill="F4FAFF"/>
        <w:spacing w:before="75" w:after="75" w:line="240" w:lineRule="auto"/>
        <w:jc w:val="both"/>
        <w:rPr>
          <w:rFonts w:ascii="Arial" w:eastAsia="Times New Roman" w:hAnsi="Arial" w:cs="Arial"/>
          <w:color w:val="211E1E"/>
          <w:sz w:val="21"/>
          <w:szCs w:val="21"/>
          <w:lang w:eastAsia="ru-RU"/>
        </w:rPr>
      </w:pPr>
      <w:r w:rsidRPr="007D57C8">
        <w:rPr>
          <w:rFonts w:ascii="Arial" w:eastAsia="Times New Roman" w:hAnsi="Arial" w:cs="Arial"/>
          <w:b/>
          <w:bCs/>
          <w:color w:val="339966"/>
          <w:sz w:val="27"/>
          <w:szCs w:val="27"/>
          <w:lang w:eastAsia="ru-RU"/>
        </w:rPr>
        <w:t>Задачи:</w:t>
      </w:r>
    </w:p>
    <w:p w:rsidR="007D57C8" w:rsidRPr="007D57C8" w:rsidRDefault="007D57C8" w:rsidP="007D57C8">
      <w:pPr>
        <w:numPr>
          <w:ilvl w:val="0"/>
          <w:numId w:val="1"/>
        </w:numPr>
        <w:shd w:val="clear" w:color="auto" w:fill="F4FAFF"/>
        <w:spacing w:after="0" w:line="294" w:lineRule="atLeast"/>
        <w:ind w:left="0"/>
        <w:jc w:val="both"/>
        <w:rPr>
          <w:rFonts w:ascii="Arial" w:eastAsia="Times New Roman" w:hAnsi="Arial" w:cs="Arial"/>
          <w:color w:val="211E1E"/>
          <w:sz w:val="21"/>
          <w:szCs w:val="21"/>
          <w:lang w:eastAsia="ru-RU"/>
        </w:rPr>
      </w:pPr>
      <w:r w:rsidRPr="007D57C8">
        <w:rPr>
          <w:rFonts w:ascii="Arial" w:eastAsia="Times New Roman" w:hAnsi="Arial" w:cs="Arial"/>
          <w:b/>
          <w:bCs/>
          <w:color w:val="339966"/>
          <w:sz w:val="27"/>
          <w:szCs w:val="27"/>
          <w:lang w:eastAsia="ru-RU"/>
        </w:rPr>
        <w:t>Коррекция психоэмоционального состояния детей;</w:t>
      </w:r>
    </w:p>
    <w:p w:rsidR="007D57C8" w:rsidRPr="007D57C8" w:rsidRDefault="007D57C8" w:rsidP="007D57C8">
      <w:pPr>
        <w:numPr>
          <w:ilvl w:val="0"/>
          <w:numId w:val="1"/>
        </w:numPr>
        <w:shd w:val="clear" w:color="auto" w:fill="F4FAFF"/>
        <w:spacing w:after="0" w:line="294" w:lineRule="atLeast"/>
        <w:ind w:left="0"/>
        <w:jc w:val="both"/>
        <w:rPr>
          <w:rFonts w:ascii="Arial" w:eastAsia="Times New Roman" w:hAnsi="Arial" w:cs="Arial"/>
          <w:color w:val="211E1E"/>
          <w:sz w:val="21"/>
          <w:szCs w:val="21"/>
          <w:lang w:eastAsia="ru-RU"/>
        </w:rPr>
      </w:pPr>
      <w:r w:rsidRPr="007D57C8">
        <w:rPr>
          <w:rFonts w:ascii="Arial" w:eastAsia="Times New Roman" w:hAnsi="Arial" w:cs="Arial"/>
          <w:b/>
          <w:bCs/>
          <w:color w:val="339966"/>
          <w:sz w:val="27"/>
          <w:szCs w:val="27"/>
          <w:lang w:eastAsia="ru-RU"/>
        </w:rPr>
        <w:t>развивать слуховое и зрительное внимание;</w:t>
      </w:r>
    </w:p>
    <w:p w:rsidR="007D57C8" w:rsidRPr="007D57C8" w:rsidRDefault="007D57C8" w:rsidP="007D57C8">
      <w:pPr>
        <w:numPr>
          <w:ilvl w:val="0"/>
          <w:numId w:val="1"/>
        </w:numPr>
        <w:shd w:val="clear" w:color="auto" w:fill="F4FAFF"/>
        <w:spacing w:after="0" w:line="294" w:lineRule="atLeast"/>
        <w:ind w:left="0"/>
        <w:jc w:val="both"/>
        <w:rPr>
          <w:rFonts w:ascii="Arial" w:eastAsia="Times New Roman" w:hAnsi="Arial" w:cs="Arial"/>
          <w:color w:val="211E1E"/>
          <w:sz w:val="21"/>
          <w:szCs w:val="21"/>
          <w:lang w:eastAsia="ru-RU"/>
        </w:rPr>
      </w:pPr>
      <w:r w:rsidRPr="007D57C8">
        <w:rPr>
          <w:rFonts w:ascii="Arial" w:eastAsia="Times New Roman" w:hAnsi="Arial" w:cs="Arial"/>
          <w:b/>
          <w:bCs/>
          <w:color w:val="339966"/>
          <w:sz w:val="27"/>
          <w:szCs w:val="27"/>
          <w:lang w:eastAsia="ru-RU"/>
        </w:rPr>
        <w:t>снижать эмоционально-психическое и телесное напряжение;</w:t>
      </w:r>
    </w:p>
    <w:p w:rsidR="007D57C8" w:rsidRPr="007D57C8" w:rsidRDefault="007D57C8" w:rsidP="007D57C8">
      <w:pPr>
        <w:numPr>
          <w:ilvl w:val="0"/>
          <w:numId w:val="1"/>
        </w:numPr>
        <w:shd w:val="clear" w:color="auto" w:fill="F4FAFF"/>
        <w:spacing w:after="0" w:line="294" w:lineRule="atLeast"/>
        <w:ind w:left="0"/>
        <w:jc w:val="both"/>
        <w:rPr>
          <w:rFonts w:ascii="Arial" w:eastAsia="Times New Roman" w:hAnsi="Arial" w:cs="Arial"/>
          <w:color w:val="211E1E"/>
          <w:sz w:val="21"/>
          <w:szCs w:val="21"/>
          <w:lang w:eastAsia="ru-RU"/>
        </w:rPr>
      </w:pPr>
      <w:r w:rsidRPr="007D57C8">
        <w:rPr>
          <w:rFonts w:ascii="Arial" w:eastAsia="Times New Roman" w:hAnsi="Arial" w:cs="Arial"/>
          <w:b/>
          <w:bCs/>
          <w:color w:val="339966"/>
          <w:sz w:val="27"/>
          <w:szCs w:val="27"/>
          <w:lang w:eastAsia="ru-RU"/>
        </w:rPr>
        <w:t xml:space="preserve">повышать уровень эмоциональной отзывчивости и </w:t>
      </w:r>
      <w:proofErr w:type="spellStart"/>
      <w:r w:rsidRPr="007D57C8">
        <w:rPr>
          <w:rFonts w:ascii="Arial" w:eastAsia="Times New Roman" w:hAnsi="Arial" w:cs="Arial"/>
          <w:b/>
          <w:bCs/>
          <w:color w:val="339966"/>
          <w:sz w:val="27"/>
          <w:szCs w:val="27"/>
          <w:lang w:eastAsia="ru-RU"/>
        </w:rPr>
        <w:t>коммуникативности</w:t>
      </w:r>
      <w:proofErr w:type="spellEnd"/>
      <w:r w:rsidRPr="007D57C8">
        <w:rPr>
          <w:rFonts w:ascii="Arial" w:eastAsia="Times New Roman" w:hAnsi="Arial" w:cs="Arial"/>
          <w:b/>
          <w:bCs/>
          <w:color w:val="339966"/>
          <w:sz w:val="27"/>
          <w:szCs w:val="27"/>
          <w:lang w:eastAsia="ru-RU"/>
        </w:rPr>
        <w:t xml:space="preserve"> детей;</w:t>
      </w:r>
    </w:p>
    <w:p w:rsidR="007D57C8" w:rsidRPr="007D57C8" w:rsidRDefault="007D57C8" w:rsidP="007D57C8">
      <w:pPr>
        <w:numPr>
          <w:ilvl w:val="0"/>
          <w:numId w:val="1"/>
        </w:numPr>
        <w:shd w:val="clear" w:color="auto" w:fill="F4FAFF"/>
        <w:spacing w:after="0" w:line="294" w:lineRule="atLeast"/>
        <w:ind w:left="0"/>
        <w:jc w:val="both"/>
        <w:rPr>
          <w:rFonts w:ascii="Arial" w:eastAsia="Times New Roman" w:hAnsi="Arial" w:cs="Arial"/>
          <w:color w:val="211E1E"/>
          <w:sz w:val="21"/>
          <w:szCs w:val="21"/>
          <w:lang w:eastAsia="ru-RU"/>
        </w:rPr>
      </w:pPr>
      <w:r w:rsidRPr="007D57C8">
        <w:rPr>
          <w:rFonts w:ascii="Arial" w:eastAsia="Times New Roman" w:hAnsi="Arial" w:cs="Arial"/>
          <w:b/>
          <w:bCs/>
          <w:color w:val="339966"/>
          <w:sz w:val="27"/>
          <w:szCs w:val="27"/>
          <w:lang w:eastAsia="ru-RU"/>
        </w:rPr>
        <w:t>формировать навыки самоконтроля через знакомство с приемами управления чувствами.</w:t>
      </w:r>
    </w:p>
    <w:p w:rsidR="007D57C8" w:rsidRPr="007D57C8" w:rsidRDefault="007D57C8" w:rsidP="007D57C8">
      <w:pPr>
        <w:shd w:val="clear" w:color="auto" w:fill="F4FAFF"/>
        <w:spacing w:before="75" w:after="75" w:line="240" w:lineRule="auto"/>
        <w:jc w:val="both"/>
        <w:rPr>
          <w:rFonts w:ascii="Arial" w:eastAsia="Times New Roman" w:hAnsi="Arial" w:cs="Arial"/>
          <w:color w:val="211E1E"/>
          <w:sz w:val="21"/>
          <w:szCs w:val="21"/>
          <w:lang w:eastAsia="ru-RU"/>
        </w:rPr>
      </w:pPr>
      <w:r w:rsidRPr="007D57C8">
        <w:rPr>
          <w:rFonts w:ascii="Arial" w:eastAsia="Times New Roman" w:hAnsi="Arial" w:cs="Arial"/>
          <w:b/>
          <w:bCs/>
          <w:color w:val="339966"/>
          <w:sz w:val="27"/>
          <w:szCs w:val="27"/>
          <w:lang w:eastAsia="ru-RU"/>
        </w:rPr>
        <w:t xml:space="preserve">Решение названных выше задач и приводит к развитию навыков </w:t>
      </w:r>
      <w:proofErr w:type="spellStart"/>
      <w:r w:rsidRPr="007D57C8">
        <w:rPr>
          <w:rFonts w:ascii="Arial" w:eastAsia="Times New Roman" w:hAnsi="Arial" w:cs="Arial"/>
          <w:b/>
          <w:bCs/>
          <w:color w:val="339966"/>
          <w:sz w:val="27"/>
          <w:szCs w:val="27"/>
          <w:lang w:eastAsia="ru-RU"/>
        </w:rPr>
        <w:t>саморегуляции</w:t>
      </w:r>
      <w:proofErr w:type="spellEnd"/>
      <w:r w:rsidRPr="007D57C8">
        <w:rPr>
          <w:rFonts w:ascii="Arial" w:eastAsia="Times New Roman" w:hAnsi="Arial" w:cs="Arial"/>
          <w:b/>
          <w:bCs/>
          <w:color w:val="339966"/>
          <w:sz w:val="27"/>
          <w:szCs w:val="27"/>
          <w:lang w:eastAsia="ru-RU"/>
        </w:rPr>
        <w:t xml:space="preserve"> или, по-другому, к расширению возможности управлять эмоционально-волевыми процессами, обогащение сенсорно-эмоционального опыта детей. Дети очень восприимчивы и впечатлительны, они требуют к себе особо бережного отношения, поэтому  в группе стараемся создать максимально комфортную обстановку, в первую очередь это касается интерьера группы, где ребенок проводит достаточно много времени. В прямом смысле следуем пословице: «Дома и стены помогают». Предпочтение отдаются теплой цветовой гамме помещения группы. Дети в детском саду постоянно ощущают на себе воздействие замкнутого пространства, поэтому  зонирование помещение проходит еще и с помощью цвета.</w:t>
      </w:r>
    </w:p>
    <w:p w:rsidR="007D57C8" w:rsidRPr="007D57C8" w:rsidRDefault="007D57C8" w:rsidP="007D57C8">
      <w:pPr>
        <w:shd w:val="clear" w:color="auto" w:fill="F4FAFF"/>
        <w:spacing w:before="75" w:after="75" w:line="240" w:lineRule="auto"/>
        <w:jc w:val="both"/>
        <w:rPr>
          <w:rFonts w:ascii="Arial" w:eastAsia="Times New Roman" w:hAnsi="Arial" w:cs="Arial"/>
          <w:color w:val="211E1E"/>
          <w:sz w:val="21"/>
          <w:szCs w:val="21"/>
          <w:lang w:eastAsia="ru-RU"/>
        </w:rPr>
      </w:pPr>
      <w:r w:rsidRPr="007D57C8">
        <w:rPr>
          <w:rFonts w:ascii="Arial" w:eastAsia="Times New Roman" w:hAnsi="Arial" w:cs="Arial"/>
          <w:b/>
          <w:bCs/>
          <w:color w:val="339966"/>
          <w:sz w:val="27"/>
          <w:szCs w:val="27"/>
          <w:lang w:eastAsia="ru-RU"/>
        </w:rPr>
        <w:t>В спальне – успокаивающий и расслабляющий нежно-розовый цвет, в групповой комнате  – бежевые цвета на фоне светло-зеленых стен и  нежные зелено-бежевый цвет штор на окнах создает атмосферу уюта и тепла, в раздевалке, где требуется активность детей – яркие шкафчики и цветные панно. Кроме этого, детей в группе окружает разнообразный яркий и красочный дидактический материал, к которому дети имеют свободный доступ и могут самостоятельно его использовать.</w:t>
      </w:r>
    </w:p>
    <w:p w:rsidR="00521285" w:rsidRDefault="00521285">
      <w:bookmarkStart w:id="0" w:name="_GoBack"/>
      <w:bookmarkEnd w:id="0"/>
    </w:p>
    <w:sectPr w:rsidR="00521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3223"/>
    <w:multiLevelType w:val="multilevel"/>
    <w:tmpl w:val="389A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C8"/>
    <w:rsid w:val="00521285"/>
    <w:rsid w:val="007D5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16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 3</dc:creator>
  <cp:lastModifiedBy>ДетСад 3</cp:lastModifiedBy>
  <cp:revision>1</cp:revision>
  <dcterms:created xsi:type="dcterms:W3CDTF">2018-05-17T07:12:00Z</dcterms:created>
  <dcterms:modified xsi:type="dcterms:W3CDTF">2018-05-17T07:13:00Z</dcterms:modified>
</cp:coreProperties>
</file>