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C2C" w:rsidRPr="00CF1C2C" w:rsidRDefault="00CF1C2C" w:rsidP="00CF1C2C">
      <w:pPr>
        <w:rPr>
          <w:rFonts w:ascii="Times New Roman" w:hAnsi="Times New Roman" w:cs="Times New Roman"/>
          <w:b/>
          <w:sz w:val="28"/>
          <w:szCs w:val="28"/>
        </w:rPr>
      </w:pPr>
      <w:r w:rsidRPr="00CF1C2C">
        <w:rPr>
          <w:rFonts w:ascii="Times New Roman" w:hAnsi="Times New Roman" w:cs="Times New Roman"/>
          <w:b/>
          <w:sz w:val="28"/>
          <w:szCs w:val="28"/>
        </w:rPr>
        <w:t>Полезные советы родителям </w:t>
      </w:r>
      <w:bookmarkStart w:id="0" w:name="_GoBack"/>
      <w:bookmarkEnd w:id="0"/>
    </w:p>
    <w:p w:rsidR="00CF1C2C" w:rsidRPr="00CF1C2C" w:rsidRDefault="00CF1C2C" w:rsidP="00CF1C2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1C2C">
        <w:rPr>
          <w:rFonts w:ascii="Times New Roman" w:hAnsi="Times New Roman" w:cs="Times New Roman"/>
          <w:sz w:val="28"/>
          <w:szCs w:val="28"/>
        </w:rPr>
        <w:t xml:space="preserve">Не забудьте заранее познакомиться с режимом детского сада, в который поведете кроху, и максимально приблизить к нему условия воспитания в семье (более ранний подъем, время дневного сна и приема пищи, характер питания и др.) В период адаптации необходимо быть к малышу особо внимательными и чуткими, но </w:t>
      </w:r>
      <w:proofErr w:type="gramStart"/>
      <w:r w:rsidRPr="00CF1C2C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CF1C2C">
        <w:rPr>
          <w:rFonts w:ascii="Times New Roman" w:hAnsi="Times New Roman" w:cs="Times New Roman"/>
          <w:sz w:val="28"/>
          <w:szCs w:val="28"/>
        </w:rPr>
        <w:t xml:space="preserve"> излишнего </w:t>
      </w:r>
      <w:proofErr w:type="spellStart"/>
      <w:r w:rsidRPr="00CF1C2C">
        <w:rPr>
          <w:rFonts w:ascii="Times New Roman" w:hAnsi="Times New Roman" w:cs="Times New Roman"/>
          <w:sz w:val="28"/>
          <w:szCs w:val="28"/>
        </w:rPr>
        <w:t>заласкивания</w:t>
      </w:r>
      <w:proofErr w:type="spellEnd"/>
      <w:r w:rsidRPr="00CF1C2C">
        <w:rPr>
          <w:rFonts w:ascii="Times New Roman" w:hAnsi="Times New Roman" w:cs="Times New Roman"/>
          <w:sz w:val="28"/>
          <w:szCs w:val="28"/>
        </w:rPr>
        <w:t>. «Пустяковая» проблема несамостоятельности может стать едва ли не главной причиной трудной адаптации детей к детскому саду.</w:t>
      </w:r>
    </w:p>
    <w:p w:rsidR="00CF1C2C" w:rsidRPr="00CF1C2C" w:rsidRDefault="00CF1C2C" w:rsidP="00CF1C2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1C2C">
        <w:rPr>
          <w:rFonts w:ascii="Times New Roman" w:hAnsi="Times New Roman" w:cs="Times New Roman"/>
          <w:sz w:val="28"/>
          <w:szCs w:val="28"/>
        </w:rPr>
        <w:t>Задачу самообслуживания малышу, особенно если ему предстоит уже скоро стать детсадовцем, стоит облегчить простой стрижкой, удобной одеждой без декоративных элементов типа маленьких пуговиц и застежек на спине. Главный принцип - чем проще, тем лучше. Обувь лучше выбирать на липучках.</w:t>
      </w:r>
    </w:p>
    <w:p w:rsidR="00CF1C2C" w:rsidRPr="00CF1C2C" w:rsidRDefault="00CF1C2C" w:rsidP="00CF1C2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1C2C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CF1C2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F1C2C">
        <w:rPr>
          <w:rFonts w:ascii="Times New Roman" w:hAnsi="Times New Roman" w:cs="Times New Roman"/>
          <w:sz w:val="28"/>
          <w:szCs w:val="28"/>
        </w:rPr>
        <w:t xml:space="preserve"> чтобы помочь малышу преодолеть коммуникативный барьер, целесообразно заранее выучить имя и отчество воспитателя и, придя в детский сад, представить кроху и воспитателя друг другу.</w:t>
      </w:r>
    </w:p>
    <w:p w:rsidR="00CF1C2C" w:rsidRPr="00CF1C2C" w:rsidRDefault="00CF1C2C" w:rsidP="00CF1C2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1C2C">
        <w:rPr>
          <w:rFonts w:ascii="Times New Roman" w:hAnsi="Times New Roman" w:cs="Times New Roman"/>
          <w:sz w:val="28"/>
          <w:szCs w:val="28"/>
        </w:rPr>
        <w:t xml:space="preserve">Важно заранее научить малыша общаться со сверстниками (попросить игрушку, поделиться </w:t>
      </w:r>
      <w:proofErr w:type="gramStart"/>
      <w:r w:rsidRPr="00CF1C2C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Pr="00CF1C2C">
        <w:rPr>
          <w:rFonts w:ascii="Times New Roman" w:hAnsi="Times New Roman" w:cs="Times New Roman"/>
          <w:sz w:val="28"/>
          <w:szCs w:val="28"/>
        </w:rPr>
        <w:t>; подождать, пока другой ребенок поиграет, и т.п.). При предварительном знакомстве с обстановкой группы постарайтесь положительно настроить малыша (как много детей, много игрушек, дети весело играют, воспитательница - хорошая, добрая и пр.). Дайте время малышу спокойно все осмотреть, покажите</w:t>
      </w:r>
      <w:proofErr w:type="gramStart"/>
      <w:r w:rsidRPr="00CF1C2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F1C2C">
        <w:rPr>
          <w:rFonts w:ascii="Times New Roman" w:hAnsi="Times New Roman" w:cs="Times New Roman"/>
          <w:sz w:val="28"/>
          <w:szCs w:val="28"/>
        </w:rPr>
        <w:t xml:space="preserve"> где он будет спать, раздеваться, кушать, играть.</w:t>
      </w:r>
    </w:p>
    <w:p w:rsidR="00CF1C2C" w:rsidRPr="00CF1C2C" w:rsidRDefault="00CF1C2C" w:rsidP="00CF1C2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1C2C">
        <w:rPr>
          <w:rFonts w:ascii="Times New Roman" w:hAnsi="Times New Roman" w:cs="Times New Roman"/>
          <w:sz w:val="28"/>
          <w:szCs w:val="28"/>
        </w:rPr>
        <w:t>В первые дни не спешите сразу увести кроху домой. Побудьте с ребенком на участке детского сада, вместе посмотрите, как гуляют дети. Одежда - еще не все. Перед детским садом малышу стоит научиться еще многому: пользоваться унитазом, а не горшком, в том числе спускать воду; общаться с ложкой и вилкой; вытирать ротик салфеткой после еды и даже сморкаться в носовой платок. Лет с двух уже пора подключиться к чистке зубов и к полосканию рта после еды.</w:t>
      </w:r>
    </w:p>
    <w:p w:rsidR="00CF1C2C" w:rsidRPr="00CF1C2C" w:rsidRDefault="00CF1C2C" w:rsidP="00CF1C2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1C2C">
        <w:rPr>
          <w:rFonts w:ascii="Times New Roman" w:hAnsi="Times New Roman" w:cs="Times New Roman"/>
          <w:sz w:val="28"/>
          <w:szCs w:val="28"/>
        </w:rPr>
        <w:t xml:space="preserve">Впервые столкнувшись с необходимостью ложиться спать а незнакомом месте, в «чужую» кроватку, без мамы, </w:t>
      </w:r>
      <w:proofErr w:type="gramStart"/>
      <w:r w:rsidRPr="00CF1C2C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 w:rsidRPr="00CF1C2C">
        <w:rPr>
          <w:rFonts w:ascii="Times New Roman" w:hAnsi="Times New Roman" w:cs="Times New Roman"/>
          <w:sz w:val="28"/>
          <w:szCs w:val="28"/>
        </w:rPr>
        <w:t xml:space="preserve"> безусловно, испытывает стресс едва не более сильный, чем факт расставания с мамой. Ведь дети относятся к сну, как к времени, когда они теряют </w:t>
      </w:r>
      <w:r w:rsidRPr="00CF1C2C">
        <w:rPr>
          <w:rFonts w:ascii="Times New Roman" w:hAnsi="Times New Roman" w:cs="Times New Roman"/>
          <w:sz w:val="28"/>
          <w:szCs w:val="28"/>
        </w:rPr>
        <w:lastRenderedPageBreak/>
        <w:t>контроль над окружающей действительностью. Поэтому психологи не рекомендуют в первые дни оставлять ребенка на дневной сон.</w:t>
      </w:r>
    </w:p>
    <w:p w:rsidR="00CF1C2C" w:rsidRPr="00CF1C2C" w:rsidRDefault="00CF1C2C" w:rsidP="00CF1C2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1C2C">
        <w:rPr>
          <w:rFonts w:ascii="Times New Roman" w:hAnsi="Times New Roman" w:cs="Times New Roman"/>
          <w:sz w:val="28"/>
          <w:szCs w:val="28"/>
        </w:rPr>
        <w:t>В дальнейшем же не забудьте принести из дома «</w:t>
      </w:r>
      <w:proofErr w:type="spellStart"/>
      <w:r w:rsidRPr="00CF1C2C">
        <w:rPr>
          <w:rFonts w:ascii="Times New Roman" w:hAnsi="Times New Roman" w:cs="Times New Roman"/>
          <w:sz w:val="28"/>
          <w:szCs w:val="28"/>
        </w:rPr>
        <w:t>мамозаменителя</w:t>
      </w:r>
      <w:proofErr w:type="spellEnd"/>
      <w:r w:rsidRPr="00CF1C2C">
        <w:rPr>
          <w:rFonts w:ascii="Times New Roman" w:hAnsi="Times New Roman" w:cs="Times New Roman"/>
          <w:sz w:val="28"/>
          <w:szCs w:val="28"/>
        </w:rPr>
        <w:t xml:space="preserve">» - любимую мягкую игрушку малыша, с которой он спит, или просто тряпочку с «родным запахом»: пижаму, к которой привык кроха </w:t>
      </w:r>
      <w:proofErr w:type="gramStart"/>
      <w:r w:rsidRPr="00CF1C2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F1C2C">
        <w:rPr>
          <w:rFonts w:ascii="Times New Roman" w:hAnsi="Times New Roman" w:cs="Times New Roman"/>
          <w:sz w:val="28"/>
          <w:szCs w:val="28"/>
        </w:rPr>
        <w:t>первое время приносите в сад только уже знакомые ему вещи и игрушки, покупку нового отложите на потом), любимую книжку. Постоянно оказывайте малышу эмоциональную поддержку и показывайте значимость его статуса.</w:t>
      </w:r>
    </w:p>
    <w:p w:rsidR="00CF1C2C" w:rsidRPr="00CF1C2C" w:rsidRDefault="00CF1C2C" w:rsidP="00CF1C2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1C2C">
        <w:rPr>
          <w:rFonts w:ascii="Times New Roman" w:hAnsi="Times New Roman" w:cs="Times New Roman"/>
          <w:sz w:val="28"/>
          <w:szCs w:val="28"/>
        </w:rPr>
        <w:t>Ежедневно расспрашивайте о жизни детского сада. Удивляйтесь, хвалите ребенка. Ваша беседа должна быть эмоционально ярко окрашена. Малышу очень важно знать, что значимые для него взрослые принимают его всерьез, относятся с уважением к его проблемам, внимательно и с интересом его слушают, а то, что он говорит, оказывается действительно важным. Избегайте вопросов: «Что вы сегодня делали? Что ели? Как ты себя вел? Спросите: «Вы сегодня рисовали или лепили? С кем ты сегодня играл? О ком вам читали книжку? И т.д.</w:t>
      </w:r>
    </w:p>
    <w:p w:rsidR="001E07DE" w:rsidRDefault="001E07DE"/>
    <w:sectPr w:rsidR="001E0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64021"/>
    <w:multiLevelType w:val="multilevel"/>
    <w:tmpl w:val="CCAE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C2C"/>
    <w:rsid w:val="001E07DE"/>
    <w:rsid w:val="00CF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 3</dc:creator>
  <cp:lastModifiedBy>ДетСад 3</cp:lastModifiedBy>
  <cp:revision>1</cp:revision>
  <dcterms:created xsi:type="dcterms:W3CDTF">2018-05-29T07:23:00Z</dcterms:created>
  <dcterms:modified xsi:type="dcterms:W3CDTF">2018-05-29T07:24:00Z</dcterms:modified>
</cp:coreProperties>
</file>