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70" w:rsidRPr="00DE0C70" w:rsidRDefault="00DE0C70" w:rsidP="00DE0C70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caps/>
          <w:color w:val="EA4F3B"/>
          <w:kern w:val="36"/>
          <w:sz w:val="44"/>
          <w:szCs w:val="27"/>
          <w:lang w:eastAsia="ru-RU"/>
        </w:rPr>
      </w:pPr>
      <w:r w:rsidRPr="00DE0C70">
        <w:rPr>
          <w:rFonts w:ascii="Georgia" w:eastAsia="Times New Roman" w:hAnsi="Georgia" w:cs="Times New Roman"/>
          <w:caps/>
          <w:color w:val="EA4F3B"/>
          <w:kern w:val="36"/>
          <w:sz w:val="44"/>
          <w:szCs w:val="27"/>
          <w:lang w:eastAsia="ru-RU"/>
        </w:rPr>
        <w:t>АКЦИЯ "БЕЗОПАСНЫЕ ОКНА"!</w:t>
      </w:r>
    </w:p>
    <w:p w:rsidR="00DE0C70" w:rsidRPr="00DE0C70" w:rsidRDefault="00DE0C70" w:rsidP="00DE0C70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888888"/>
          <w:sz w:val="32"/>
          <w:szCs w:val="18"/>
          <w:lang w:eastAsia="ru-RU"/>
        </w:rPr>
      </w:pPr>
      <w:r w:rsidRPr="00DE0C70">
        <w:rPr>
          <w:rFonts w:ascii="Times New Roman" w:eastAsia="Times New Roman" w:hAnsi="Times New Roman" w:cs="Times New Roman"/>
          <w:color w:val="888888"/>
          <w:sz w:val="32"/>
          <w:szCs w:val="18"/>
          <w:lang w:eastAsia="ru-RU"/>
        </w:rPr>
        <w:t>Постановлением Московской областной комиссии по делам несовершеннолетних и защите их прав №11 от 11.06.16г., на территории Подмосковья с 17 по 28 апреля 2017г. проводится акция "Безопасные окна!", направленная на предупреждение выпадения малолетних детей из окон многоквартирного дома.</w:t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 xml:space="preserve">          Цель данной акции - информирование родителей (законных представителей) о возможных трагических </w:t>
      </w:r>
      <w:proofErr w:type="spellStart"/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последствих</w:t>
      </w:r>
      <w:proofErr w:type="spellEnd"/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 xml:space="preserve"> в результате выпадения несовершеннолетних из окон.</w:t>
      </w:r>
    </w:p>
    <w:p w:rsid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inline distT="0" distB="0" distL="0" distR="0" wp14:anchorId="6A4CCD06" wp14:editId="1F625006">
            <wp:extent cx="6048375" cy="2076450"/>
            <wp:effectExtent l="0" t="0" r="9525" b="0"/>
            <wp:docPr id="1" name="Рисунок 1" descr="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n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lastRenderedPageBreak/>
        <w:drawing>
          <wp:inline distT="0" distB="0" distL="0" distR="0">
            <wp:extent cx="3848100" cy="3086100"/>
            <wp:effectExtent l="0" t="0" r="0" b="0"/>
            <wp:docPr id="7" name="Рисунок 7" descr="C:\Users\ДетСад 3\Desktop\IMG-201806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3\Desktop\IMG-20180620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ДетСад 3\Desktop\нисредтин на сайт\Новая папка\20180522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 3\Desktop\нисредтин на сайт\Новая папка\20180522_09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lastRenderedPageBreak/>
        <w:drawing>
          <wp:inline distT="0" distB="0" distL="0" distR="0" wp14:anchorId="71820012" wp14:editId="2349B571">
            <wp:extent cx="5934075" cy="3952875"/>
            <wp:effectExtent l="0" t="0" r="9525" b="9525"/>
            <wp:docPr id="9" name="Рисунок 9" descr="C:\Users\ДетСад 3\Desktop\нисредтин на сайт\консультационный центр\IMG-201709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 3\Desktop\нисредтин на сайт\консультационный центр\IMG-20170923-WA00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         Уважаемые родители! Обращаем Ваше внимание на соблюдение следующих правил безопасности: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не оставляйте малолетних детей без присмотра в помещении даже на короткий промежуток времени, где открыты окна;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не оставляйте возле окон предметы мебели, которые могут послужить для ребенка "ступенькой на подоконник;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установите на окна специальные замки, фиксаторы и другие средства безопасности, не позволяющие ребенку самостоятельно открыть окно;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 xml:space="preserve">находясь с ребенком около открытого окна, крепко </w:t>
      </w:r>
      <w:proofErr w:type="spellStart"/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фиксируте</w:t>
      </w:r>
      <w:proofErr w:type="spellEnd"/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 xml:space="preserve"> окно; будьте готовы к резким движениям малыша;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не ставьте ребенка на подоконник, не поощряйте лазания на него, предупреждайте даже попытки таких игр;</w:t>
      </w:r>
    </w:p>
    <w:p w:rsidR="00DE0C70" w:rsidRPr="00DE0C70" w:rsidRDefault="00DE0C70" w:rsidP="00DE0C70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lastRenderedPageBreak/>
        <w:t>никогда не рассчитывайте на москитные сетки, т.к. они не выдержат веса даже самого мален</w:t>
      </w:r>
      <w:r w:rsidR="006C2C62">
        <w:rPr>
          <w:rFonts w:ascii="Times New Roman" w:eastAsia="Times New Roman" w:hAnsi="Times New Roman" w:cs="Times New Roman"/>
          <w:sz w:val="36"/>
          <w:szCs w:val="20"/>
          <w:lang w:eastAsia="ru-RU"/>
        </w:rPr>
        <w:t>ь</w:t>
      </w:r>
      <w:r w:rsidRPr="00DE0C70">
        <w:rPr>
          <w:rFonts w:ascii="Times New Roman" w:eastAsia="Times New Roman" w:hAnsi="Times New Roman" w:cs="Times New Roman"/>
          <w:sz w:val="36"/>
          <w:szCs w:val="20"/>
          <w:lang w:eastAsia="ru-RU"/>
        </w:rPr>
        <w:t>кого ребенка!</w:t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3CCB955" wp14:editId="2FEEBADC">
            <wp:extent cx="6162675" cy="4347581"/>
            <wp:effectExtent l="0" t="0" r="0" b="0"/>
            <wp:docPr id="2" name="Рисунок 2" descr="pamjatk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mjatka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F1E46F1" wp14:editId="77947892">
            <wp:extent cx="5953125" cy="4800600"/>
            <wp:effectExtent l="0" t="0" r="9525" b="0"/>
            <wp:docPr id="3" name="Рисунок 3" descr="deti_v_okn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ti_v_okne_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83BC059" wp14:editId="174ED43A">
            <wp:extent cx="6278385" cy="8867775"/>
            <wp:effectExtent l="0" t="0" r="8255" b="0"/>
            <wp:docPr id="4" name="Рисунок 4" descr="f40c74240fb6b01ec628777c2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40c74240fb6b01ec628777c2c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8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A5B5234" wp14:editId="2C6D70D4">
            <wp:extent cx="6029325" cy="4969317"/>
            <wp:effectExtent l="0" t="0" r="0" b="3175"/>
            <wp:docPr id="5" name="Рисунок 5" descr="ee3469603e961196857121f3376ec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e3469603e961196857121f3376ece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DE0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6B921A3" wp14:editId="174C4302">
            <wp:extent cx="6276975" cy="4393883"/>
            <wp:effectExtent l="0" t="0" r="0" b="6985"/>
            <wp:docPr id="6" name="Рисунок 6" descr="0_169d3b_7532412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_169d3b_7532412e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3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0C70" w:rsidRPr="00DE0C70" w:rsidRDefault="00DE0C70" w:rsidP="00DE0C70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C7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85C62" w:rsidRPr="00DE0C70" w:rsidRDefault="00585C62" w:rsidP="00DE0C70">
      <w:pPr>
        <w:spacing w:after="0" w:line="240" w:lineRule="auto"/>
        <w:ind w:right="60"/>
        <w:jc w:val="center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sectPr w:rsidR="00585C62" w:rsidRPr="00DE0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FCF"/>
    <w:multiLevelType w:val="multilevel"/>
    <w:tmpl w:val="6888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47D25"/>
    <w:multiLevelType w:val="multilevel"/>
    <w:tmpl w:val="93C0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76EDA"/>
    <w:multiLevelType w:val="multilevel"/>
    <w:tmpl w:val="066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9D3720"/>
    <w:multiLevelType w:val="multilevel"/>
    <w:tmpl w:val="F9E6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70"/>
    <w:rsid w:val="00585C62"/>
    <w:rsid w:val="006C2C62"/>
    <w:rsid w:val="00D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3216">
                  <w:marLeft w:val="7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4720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58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115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95502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896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5358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706295764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20633624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3</dc:creator>
  <cp:lastModifiedBy>ДетСад 3</cp:lastModifiedBy>
  <cp:revision>1</cp:revision>
  <dcterms:created xsi:type="dcterms:W3CDTF">2018-06-21T09:46:00Z</dcterms:created>
  <dcterms:modified xsi:type="dcterms:W3CDTF">2018-06-21T09:59:00Z</dcterms:modified>
</cp:coreProperties>
</file>